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2394" w:rsidRDefault="00F62394" w:rsidP="003421BB">
      <w:pPr>
        <w:rPr>
          <w:b/>
          <w:bCs/>
        </w:rPr>
      </w:pPr>
      <w:bookmarkStart w:id="0" w:name="_GoBack"/>
      <w:bookmarkEnd w:id="0"/>
    </w:p>
    <w:p w:rsidR="00F62394" w:rsidRDefault="00F62394" w:rsidP="003421BB">
      <w:pPr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58240" behindDoc="1" locked="0" layoutInCell="1" allowOverlap="1" wp14:anchorId="1F5D99BB" wp14:editId="64DF5E84">
            <wp:simplePos x="0" y="0"/>
            <wp:positionH relativeFrom="column">
              <wp:posOffset>0</wp:posOffset>
            </wp:positionH>
            <wp:positionV relativeFrom="paragraph">
              <wp:posOffset>-3175</wp:posOffset>
            </wp:positionV>
            <wp:extent cx="2914650" cy="640080"/>
            <wp:effectExtent l="0" t="0" r="0" b="7620"/>
            <wp:wrapNone/>
            <wp:docPr id="1" name="Picture 1" descr="\\IDC-FS-01\IDC_Users2$\rmcguiness\Desktop\HSF logo updat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IDC-FS-01\IDC_Users2$\rmcguiness\Desktop\HSF logo update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4329" t="26385" r="4329" b="45154"/>
                    <a:stretch/>
                  </pic:blipFill>
                  <pic:spPr bwMode="auto">
                    <a:xfrm>
                      <a:off x="0" y="0"/>
                      <a:ext cx="2938780" cy="6453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F62394" w:rsidRDefault="00F62394" w:rsidP="003421BB">
      <w:pPr>
        <w:rPr>
          <w:b/>
          <w:bCs/>
        </w:rPr>
      </w:pPr>
    </w:p>
    <w:p w:rsidR="00F62394" w:rsidRDefault="00F62394" w:rsidP="003421BB">
      <w:pPr>
        <w:rPr>
          <w:b/>
          <w:bCs/>
        </w:rPr>
      </w:pPr>
    </w:p>
    <w:p w:rsidR="00F62394" w:rsidRDefault="00F62394" w:rsidP="003421BB">
      <w:pPr>
        <w:rPr>
          <w:b/>
          <w:bCs/>
        </w:rPr>
      </w:pPr>
    </w:p>
    <w:p w:rsidR="00F62394" w:rsidRPr="003421BB" w:rsidRDefault="00F62394" w:rsidP="003421BB">
      <w:pPr>
        <w:rPr>
          <w:b/>
          <w:bCs/>
        </w:rPr>
      </w:pPr>
      <w:r w:rsidRPr="003421BB">
        <w:rPr>
          <w:bCs/>
        </w:rPr>
        <w:t>“</w:t>
      </w:r>
      <w:r>
        <w:rPr>
          <w:i/>
          <w:iCs/>
        </w:rPr>
        <w:t>This project was made possible through funding from the Heart and Stroke Foundation”</w:t>
      </w:r>
    </w:p>
    <w:sectPr w:rsidR="00F62394" w:rsidRPr="003421B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21BB"/>
    <w:rsid w:val="003421BB"/>
    <w:rsid w:val="00732629"/>
    <w:rsid w:val="00F62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21BB"/>
    <w:pPr>
      <w:spacing w:after="0" w:line="240" w:lineRule="auto"/>
    </w:pPr>
    <w:rPr>
      <w:rFonts w:ascii="Calibri" w:hAnsi="Calibri" w:cs="Calibri"/>
      <w:lang w:eastAsia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421BB"/>
    <w:rPr>
      <w:rFonts w:ascii="Arial" w:hAnsi="Arial" w:cs="Arial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21BB"/>
    <w:rPr>
      <w:rFonts w:ascii="Arial" w:hAnsi="Arial" w:cs="Arial"/>
      <w:sz w:val="16"/>
      <w:szCs w:val="16"/>
      <w:lang w:eastAsia="en-C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21BB"/>
    <w:pPr>
      <w:spacing w:after="0" w:line="240" w:lineRule="auto"/>
    </w:pPr>
    <w:rPr>
      <w:rFonts w:ascii="Calibri" w:hAnsi="Calibri" w:cs="Calibri"/>
      <w:lang w:eastAsia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421BB"/>
    <w:rPr>
      <w:rFonts w:ascii="Arial" w:hAnsi="Arial" w:cs="Arial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21BB"/>
    <w:rPr>
      <w:rFonts w:ascii="Arial" w:hAnsi="Arial" w:cs="Arial"/>
      <w:sz w:val="16"/>
      <w:szCs w:val="16"/>
      <w:lang w:eastAsia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374038B.dotm</Template>
  <TotalTime>0</TotalTime>
  <Pages>1</Pages>
  <Words>13</Words>
  <Characters>79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Canadian Red Cross/La Croix-Rouge Canadienne</Company>
  <LinksUpToDate>false</LinksUpToDate>
  <CharactersWithSpaces>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Rachel McGuiness</dc:creator>
  <cp:lastModifiedBy>Rachel McGuiness</cp:lastModifiedBy>
  <cp:revision>2</cp:revision>
  <dcterms:created xsi:type="dcterms:W3CDTF">2012-12-17T17:01:00Z</dcterms:created>
  <dcterms:modified xsi:type="dcterms:W3CDTF">2012-12-17T17:01:00Z</dcterms:modified>
</cp:coreProperties>
</file>